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89FF2" w14:textId="271CE11C" w:rsidR="001C0975" w:rsidRPr="003145B9" w:rsidRDefault="001C0975" w:rsidP="001C0975">
      <w:pPr>
        <w:ind w:firstLineChars="100" w:firstLine="240"/>
        <w:rPr>
          <w:rFonts w:ascii="Arial" w:hAnsi="Arial" w:cs="Arial"/>
          <w:sz w:val="24"/>
          <w:szCs w:val="24"/>
        </w:rPr>
      </w:pPr>
      <w:bookmarkStart w:id="0" w:name="_GoBack"/>
      <w:r w:rsidRPr="004E186F">
        <w:rPr>
          <w:rFonts w:ascii="Arial" w:hAnsi="Arial" w:cs="Arial"/>
          <w:b/>
          <w:bCs/>
          <w:sz w:val="24"/>
          <w:szCs w:val="24"/>
        </w:rPr>
        <w:t xml:space="preserve">Table </w:t>
      </w:r>
      <w:r w:rsidR="00F45112" w:rsidRPr="004E186F">
        <w:rPr>
          <w:rFonts w:ascii="Arial" w:hAnsi="Arial" w:cs="Arial"/>
          <w:b/>
          <w:bCs/>
          <w:sz w:val="24"/>
          <w:szCs w:val="24"/>
        </w:rPr>
        <w:t>S</w:t>
      </w:r>
      <w:r w:rsidRPr="004E186F">
        <w:rPr>
          <w:rFonts w:ascii="Arial" w:hAnsi="Arial" w:cs="Arial"/>
          <w:b/>
          <w:bCs/>
          <w:sz w:val="24"/>
          <w:szCs w:val="24"/>
        </w:rPr>
        <w:t>3</w:t>
      </w:r>
      <w:bookmarkEnd w:id="0"/>
      <w:r w:rsidRPr="003145B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3145B9">
        <w:rPr>
          <w:rFonts w:ascii="Arial" w:hAnsi="Arial" w:cs="Arial"/>
          <w:sz w:val="24"/>
          <w:szCs w:val="24"/>
        </w:rPr>
        <w:t>The</w:t>
      </w:r>
      <w:proofErr w:type="gramEnd"/>
      <w:r w:rsidRPr="003145B9">
        <w:rPr>
          <w:rFonts w:ascii="Arial" w:hAnsi="Arial" w:cs="Arial"/>
          <w:sz w:val="24"/>
          <w:szCs w:val="24"/>
        </w:rPr>
        <w:t xml:space="preserve"> relationship between the expression of the </w:t>
      </w:r>
      <w:r w:rsidRPr="003145B9">
        <w:rPr>
          <w:rFonts w:ascii="Arial" w:hAnsi="Arial" w:cs="Arial" w:hint="eastAsia"/>
          <w:sz w:val="24"/>
          <w:szCs w:val="24"/>
        </w:rPr>
        <w:t>seven</w:t>
      </w:r>
      <w:r w:rsidRPr="003145B9">
        <w:rPr>
          <w:rFonts w:ascii="Arial" w:hAnsi="Arial" w:cs="Arial"/>
          <w:sz w:val="24"/>
          <w:szCs w:val="24"/>
        </w:rPr>
        <w:t xml:space="preserve"> IRGs and the clinical characteristics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CGGA dataset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988"/>
        <w:gridCol w:w="850"/>
        <w:gridCol w:w="709"/>
        <w:gridCol w:w="709"/>
        <w:gridCol w:w="708"/>
        <w:gridCol w:w="793"/>
        <w:gridCol w:w="679"/>
        <w:gridCol w:w="834"/>
        <w:gridCol w:w="840"/>
        <w:gridCol w:w="834"/>
        <w:gridCol w:w="840"/>
      </w:tblGrid>
      <w:tr w:rsidR="002E09B4" w14:paraId="6940AE33" w14:textId="7835DF51" w:rsidTr="002E09B4">
        <w:trPr>
          <w:trHeight w:val="634"/>
        </w:trPr>
        <w:tc>
          <w:tcPr>
            <w:tcW w:w="988" w:type="dxa"/>
            <w:vMerge w:val="restart"/>
          </w:tcPr>
          <w:p w14:paraId="5737A1C4" w14:textId="3667E193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Genes</w:t>
            </w:r>
          </w:p>
        </w:tc>
        <w:tc>
          <w:tcPr>
            <w:tcW w:w="1559" w:type="dxa"/>
            <w:gridSpan w:val="2"/>
          </w:tcPr>
          <w:p w14:paraId="16D9149A" w14:textId="77777777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Grade</w:t>
            </w:r>
          </w:p>
          <w:p w14:paraId="685D2190" w14:textId="20F81756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(IV/ II-III)</w:t>
            </w:r>
          </w:p>
        </w:tc>
        <w:tc>
          <w:tcPr>
            <w:tcW w:w="1417" w:type="dxa"/>
            <w:gridSpan w:val="2"/>
          </w:tcPr>
          <w:p w14:paraId="38D3D99E" w14:textId="77777777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Gender</w:t>
            </w:r>
          </w:p>
          <w:p w14:paraId="69668F29" w14:textId="325045FC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(Male/Female)</w:t>
            </w:r>
          </w:p>
        </w:tc>
        <w:tc>
          <w:tcPr>
            <w:tcW w:w="1472" w:type="dxa"/>
            <w:gridSpan w:val="2"/>
          </w:tcPr>
          <w:p w14:paraId="7DD899B9" w14:textId="77777777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Age</w:t>
            </w:r>
          </w:p>
          <w:p w14:paraId="6D4F85CB" w14:textId="798E46B0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(≥60/</w:t>
            </w:r>
            <w:r w:rsidRPr="005412CB">
              <w:rPr>
                <w:rFonts w:ascii="Arial" w:hAnsi="Arial" w:cs="Arial"/>
                <w:sz w:val="15"/>
                <w:szCs w:val="15"/>
              </w:rPr>
              <w:t>＜</w:t>
            </w:r>
            <w:r w:rsidRPr="005412CB">
              <w:rPr>
                <w:rFonts w:ascii="Arial" w:hAnsi="Arial" w:cs="Arial"/>
                <w:sz w:val="15"/>
                <w:szCs w:val="15"/>
              </w:rPr>
              <w:t>60)</w:t>
            </w:r>
          </w:p>
        </w:tc>
        <w:tc>
          <w:tcPr>
            <w:tcW w:w="1674" w:type="dxa"/>
            <w:gridSpan w:val="2"/>
          </w:tcPr>
          <w:p w14:paraId="1C1066A4" w14:textId="2A131A51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1p</w:t>
            </w:r>
            <w:r>
              <w:rPr>
                <w:rFonts w:ascii="Arial" w:hAnsi="Arial" w:cs="Arial"/>
                <w:sz w:val="15"/>
                <w:szCs w:val="15"/>
              </w:rPr>
              <w:t>/</w:t>
            </w:r>
            <w:r w:rsidRPr="005412CB">
              <w:rPr>
                <w:rFonts w:ascii="Arial" w:hAnsi="Arial" w:cs="Arial"/>
                <w:sz w:val="15"/>
                <w:szCs w:val="15"/>
              </w:rPr>
              <w:t>19q</w:t>
            </w:r>
          </w:p>
          <w:p w14:paraId="2DB35C76" w14:textId="3C3E544E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(</w:t>
            </w:r>
            <w:proofErr w:type="spellStart"/>
            <w:r w:rsidRPr="005412CB">
              <w:rPr>
                <w:rFonts w:ascii="Arial" w:hAnsi="Arial" w:cs="Arial"/>
                <w:sz w:val="15"/>
                <w:szCs w:val="15"/>
              </w:rPr>
              <w:t>Codel</w:t>
            </w:r>
            <w:proofErr w:type="spellEnd"/>
            <w:r w:rsidRPr="005412CB">
              <w:rPr>
                <w:rFonts w:ascii="Arial" w:hAnsi="Arial" w:cs="Arial"/>
                <w:sz w:val="15"/>
                <w:szCs w:val="15"/>
              </w:rPr>
              <w:t>/Non-</w:t>
            </w:r>
            <w:proofErr w:type="spellStart"/>
            <w:r w:rsidRPr="005412CB">
              <w:rPr>
                <w:rFonts w:ascii="Arial" w:hAnsi="Arial" w:cs="Arial"/>
                <w:sz w:val="15"/>
                <w:szCs w:val="15"/>
              </w:rPr>
              <w:t>Codel</w:t>
            </w:r>
            <w:proofErr w:type="spellEnd"/>
            <w:r w:rsidRPr="005412CB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674" w:type="dxa"/>
            <w:gridSpan w:val="2"/>
          </w:tcPr>
          <w:p w14:paraId="3A8B4DB9" w14:textId="77777777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IDH</w:t>
            </w:r>
          </w:p>
          <w:p w14:paraId="54EED3D0" w14:textId="0D317293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(Mutant/ Wildtype)</w:t>
            </w:r>
          </w:p>
        </w:tc>
      </w:tr>
      <w:tr w:rsidR="002E09B4" w14:paraId="28030F02" w14:textId="37A6FD64" w:rsidTr="002E09B4">
        <w:tc>
          <w:tcPr>
            <w:tcW w:w="988" w:type="dxa"/>
            <w:vMerge/>
          </w:tcPr>
          <w:p w14:paraId="50BC1DF3" w14:textId="77777777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50" w:type="dxa"/>
          </w:tcPr>
          <w:p w14:paraId="5BD5C612" w14:textId="7A66B488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709" w:type="dxa"/>
          </w:tcPr>
          <w:p w14:paraId="331C95BA" w14:textId="78D5C98A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P</w:t>
            </w:r>
          </w:p>
        </w:tc>
        <w:tc>
          <w:tcPr>
            <w:tcW w:w="709" w:type="dxa"/>
          </w:tcPr>
          <w:p w14:paraId="6AA8DDB4" w14:textId="61A94463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708" w:type="dxa"/>
          </w:tcPr>
          <w:p w14:paraId="6B4E3A20" w14:textId="35B17616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P</w:t>
            </w:r>
          </w:p>
        </w:tc>
        <w:tc>
          <w:tcPr>
            <w:tcW w:w="793" w:type="dxa"/>
          </w:tcPr>
          <w:p w14:paraId="3318C181" w14:textId="059F3CB2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679" w:type="dxa"/>
          </w:tcPr>
          <w:p w14:paraId="57C450A5" w14:textId="0C9F0204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P</w:t>
            </w:r>
          </w:p>
        </w:tc>
        <w:tc>
          <w:tcPr>
            <w:tcW w:w="834" w:type="dxa"/>
          </w:tcPr>
          <w:p w14:paraId="2156C187" w14:textId="54DF93DB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840" w:type="dxa"/>
          </w:tcPr>
          <w:p w14:paraId="184B2DFD" w14:textId="20380B5B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P</w:t>
            </w:r>
          </w:p>
        </w:tc>
        <w:tc>
          <w:tcPr>
            <w:tcW w:w="834" w:type="dxa"/>
          </w:tcPr>
          <w:p w14:paraId="3C14FB4B" w14:textId="51800589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t</w:t>
            </w:r>
          </w:p>
        </w:tc>
        <w:tc>
          <w:tcPr>
            <w:tcW w:w="840" w:type="dxa"/>
          </w:tcPr>
          <w:p w14:paraId="17300380" w14:textId="3761336F" w:rsidR="00C53BE7" w:rsidRPr="005412CB" w:rsidRDefault="00C53BE7" w:rsidP="00427ED5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P</w:t>
            </w:r>
          </w:p>
        </w:tc>
      </w:tr>
      <w:tr w:rsidR="002E09B4" w14:paraId="53A70011" w14:textId="52BD1318" w:rsidTr="002E09B4">
        <w:tc>
          <w:tcPr>
            <w:tcW w:w="988" w:type="dxa"/>
            <w:vAlign w:val="center"/>
          </w:tcPr>
          <w:p w14:paraId="7AB6688B" w14:textId="27D74C5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SSTR5</w:t>
            </w:r>
          </w:p>
        </w:tc>
        <w:tc>
          <w:tcPr>
            <w:tcW w:w="850" w:type="dxa"/>
          </w:tcPr>
          <w:p w14:paraId="42D5A58A" w14:textId="59DF54FC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2.174</w:t>
            </w:r>
          </w:p>
        </w:tc>
        <w:tc>
          <w:tcPr>
            <w:tcW w:w="709" w:type="dxa"/>
          </w:tcPr>
          <w:p w14:paraId="193C8184" w14:textId="7C60B1A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0.031</w:t>
            </w:r>
          </w:p>
        </w:tc>
        <w:tc>
          <w:tcPr>
            <w:tcW w:w="709" w:type="dxa"/>
          </w:tcPr>
          <w:p w14:paraId="41416B63" w14:textId="3B983A39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0.533</w:t>
            </w:r>
          </w:p>
        </w:tc>
        <w:tc>
          <w:tcPr>
            <w:tcW w:w="708" w:type="dxa"/>
          </w:tcPr>
          <w:p w14:paraId="05C184EB" w14:textId="2EDEE50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0.594</w:t>
            </w:r>
          </w:p>
        </w:tc>
        <w:tc>
          <w:tcPr>
            <w:tcW w:w="793" w:type="dxa"/>
          </w:tcPr>
          <w:p w14:paraId="6C14D794" w14:textId="2DE95E4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1.472</w:t>
            </w:r>
          </w:p>
        </w:tc>
        <w:tc>
          <w:tcPr>
            <w:tcW w:w="679" w:type="dxa"/>
          </w:tcPr>
          <w:p w14:paraId="769F290C" w14:textId="79CD543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0.149</w:t>
            </w:r>
          </w:p>
        </w:tc>
        <w:tc>
          <w:tcPr>
            <w:tcW w:w="834" w:type="dxa"/>
          </w:tcPr>
          <w:p w14:paraId="52F69AEF" w14:textId="385B4D5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1.763</w:t>
            </w:r>
          </w:p>
        </w:tc>
        <w:tc>
          <w:tcPr>
            <w:tcW w:w="840" w:type="dxa"/>
          </w:tcPr>
          <w:p w14:paraId="59A29A1D" w14:textId="2571DB4E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0.092</w:t>
            </w:r>
          </w:p>
        </w:tc>
        <w:tc>
          <w:tcPr>
            <w:tcW w:w="834" w:type="dxa"/>
          </w:tcPr>
          <w:p w14:paraId="3A289CB0" w14:textId="7AC0F361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3.754</w:t>
            </w:r>
          </w:p>
        </w:tc>
        <w:tc>
          <w:tcPr>
            <w:tcW w:w="840" w:type="dxa"/>
          </w:tcPr>
          <w:p w14:paraId="4DFF3BD4" w14:textId="0D6497EE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  <w:tr w:rsidR="002E09B4" w14:paraId="376FC9FF" w14:textId="1F178B5E" w:rsidTr="002E09B4">
        <w:tc>
          <w:tcPr>
            <w:tcW w:w="988" w:type="dxa"/>
            <w:vAlign w:val="center"/>
          </w:tcPr>
          <w:p w14:paraId="48BA7407" w14:textId="7272477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CXCL10</w:t>
            </w:r>
          </w:p>
        </w:tc>
        <w:tc>
          <w:tcPr>
            <w:tcW w:w="850" w:type="dxa"/>
          </w:tcPr>
          <w:p w14:paraId="340200F1" w14:textId="7F4DD5A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-8.969</w:t>
            </w:r>
          </w:p>
        </w:tc>
        <w:tc>
          <w:tcPr>
            <w:tcW w:w="709" w:type="dxa"/>
          </w:tcPr>
          <w:p w14:paraId="4BEAF391" w14:textId="48FFC3D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709" w:type="dxa"/>
          </w:tcPr>
          <w:p w14:paraId="0F8EEF99" w14:textId="5B945AE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-0.973</w:t>
            </w:r>
          </w:p>
        </w:tc>
        <w:tc>
          <w:tcPr>
            <w:tcW w:w="708" w:type="dxa"/>
          </w:tcPr>
          <w:p w14:paraId="798A85F6" w14:textId="6B99AB4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0.331</w:t>
            </w:r>
          </w:p>
        </w:tc>
        <w:tc>
          <w:tcPr>
            <w:tcW w:w="793" w:type="dxa"/>
          </w:tcPr>
          <w:p w14:paraId="52423636" w14:textId="44C278B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-3.888</w:t>
            </w:r>
          </w:p>
        </w:tc>
        <w:tc>
          <w:tcPr>
            <w:tcW w:w="679" w:type="dxa"/>
          </w:tcPr>
          <w:p w14:paraId="51269B98" w14:textId="20F721E7" w:rsidR="00C53BE7" w:rsidRPr="005412CB" w:rsidRDefault="00C53BE7" w:rsidP="00C53BE7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834" w:type="dxa"/>
          </w:tcPr>
          <w:p w14:paraId="512BF839" w14:textId="21B27B6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-3.932</w:t>
            </w:r>
          </w:p>
        </w:tc>
        <w:tc>
          <w:tcPr>
            <w:tcW w:w="840" w:type="dxa"/>
          </w:tcPr>
          <w:p w14:paraId="1EDE9307" w14:textId="1BF705B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834" w:type="dxa"/>
          </w:tcPr>
          <w:p w14:paraId="5059EBDB" w14:textId="5745D37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-9.059</w:t>
            </w:r>
          </w:p>
        </w:tc>
        <w:tc>
          <w:tcPr>
            <w:tcW w:w="840" w:type="dxa"/>
          </w:tcPr>
          <w:p w14:paraId="5BBB31BB" w14:textId="67254E1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  <w:tr w:rsidR="002E09B4" w14:paraId="50DC7FB4" w14:textId="71F5A413" w:rsidTr="002E09B4">
        <w:tc>
          <w:tcPr>
            <w:tcW w:w="988" w:type="dxa"/>
            <w:vAlign w:val="center"/>
          </w:tcPr>
          <w:p w14:paraId="56A5072A" w14:textId="4D1FAF2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CCL13</w:t>
            </w:r>
          </w:p>
        </w:tc>
        <w:tc>
          <w:tcPr>
            <w:tcW w:w="850" w:type="dxa"/>
          </w:tcPr>
          <w:p w14:paraId="1410B3B2" w14:textId="10405DE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-3.707</w:t>
            </w:r>
          </w:p>
        </w:tc>
        <w:tc>
          <w:tcPr>
            <w:tcW w:w="709" w:type="dxa"/>
          </w:tcPr>
          <w:p w14:paraId="5FCA7A8B" w14:textId="170899F9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709" w:type="dxa"/>
          </w:tcPr>
          <w:p w14:paraId="75CC2040" w14:textId="2A2FEB4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-0.496</w:t>
            </w:r>
          </w:p>
        </w:tc>
        <w:tc>
          <w:tcPr>
            <w:tcW w:w="708" w:type="dxa"/>
          </w:tcPr>
          <w:p w14:paraId="32FE3DD3" w14:textId="41FFA3A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0.620</w:t>
            </w:r>
          </w:p>
        </w:tc>
        <w:tc>
          <w:tcPr>
            <w:tcW w:w="793" w:type="dxa"/>
          </w:tcPr>
          <w:p w14:paraId="5E9683D1" w14:textId="3BFDB8B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-1.144</w:t>
            </w:r>
          </w:p>
        </w:tc>
        <w:tc>
          <w:tcPr>
            <w:tcW w:w="679" w:type="dxa"/>
          </w:tcPr>
          <w:p w14:paraId="4F4BE3A8" w14:textId="5ED86461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0.262</w:t>
            </w:r>
          </w:p>
        </w:tc>
        <w:tc>
          <w:tcPr>
            <w:tcW w:w="834" w:type="dxa"/>
          </w:tcPr>
          <w:p w14:paraId="2D69921A" w14:textId="57355A9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-1.714</w:t>
            </w:r>
          </w:p>
        </w:tc>
        <w:tc>
          <w:tcPr>
            <w:tcW w:w="840" w:type="dxa"/>
          </w:tcPr>
          <w:p w14:paraId="4616C2C4" w14:textId="6EA246A4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0.096</w:t>
            </w:r>
          </w:p>
        </w:tc>
        <w:tc>
          <w:tcPr>
            <w:tcW w:w="834" w:type="dxa"/>
          </w:tcPr>
          <w:p w14:paraId="11FC87E8" w14:textId="2CCD4BA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-3.292</w:t>
            </w:r>
          </w:p>
        </w:tc>
        <w:tc>
          <w:tcPr>
            <w:tcW w:w="840" w:type="dxa"/>
          </w:tcPr>
          <w:p w14:paraId="723AB271" w14:textId="1D30BC64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  <w:tr w:rsidR="002E09B4" w14:paraId="12894EBA" w14:textId="763D41B1" w:rsidTr="002E09B4">
        <w:tc>
          <w:tcPr>
            <w:tcW w:w="988" w:type="dxa"/>
            <w:vAlign w:val="center"/>
          </w:tcPr>
          <w:p w14:paraId="361BF089" w14:textId="545FA5E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SAA1</w:t>
            </w:r>
          </w:p>
        </w:tc>
        <w:tc>
          <w:tcPr>
            <w:tcW w:w="850" w:type="dxa"/>
          </w:tcPr>
          <w:p w14:paraId="68E790EF" w14:textId="2FFD0E44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-10.136</w:t>
            </w:r>
          </w:p>
        </w:tc>
        <w:tc>
          <w:tcPr>
            <w:tcW w:w="709" w:type="dxa"/>
          </w:tcPr>
          <w:p w14:paraId="16B00083" w14:textId="4007A5E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709" w:type="dxa"/>
          </w:tcPr>
          <w:p w14:paraId="79105357" w14:textId="4D78FE7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-1.901</w:t>
            </w:r>
          </w:p>
        </w:tc>
        <w:tc>
          <w:tcPr>
            <w:tcW w:w="708" w:type="dxa"/>
          </w:tcPr>
          <w:p w14:paraId="025A21D4" w14:textId="6DC4A97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0.058</w:t>
            </w:r>
          </w:p>
        </w:tc>
        <w:tc>
          <w:tcPr>
            <w:tcW w:w="793" w:type="dxa"/>
          </w:tcPr>
          <w:p w14:paraId="56D060CF" w14:textId="7F26A94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-2.502</w:t>
            </w:r>
          </w:p>
        </w:tc>
        <w:tc>
          <w:tcPr>
            <w:tcW w:w="679" w:type="dxa"/>
          </w:tcPr>
          <w:p w14:paraId="131ED825" w14:textId="7BC8DE16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0.018</w:t>
            </w:r>
          </w:p>
        </w:tc>
        <w:tc>
          <w:tcPr>
            <w:tcW w:w="834" w:type="dxa"/>
          </w:tcPr>
          <w:p w14:paraId="2156BFFC" w14:textId="34E023F9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-4.242</w:t>
            </w:r>
          </w:p>
        </w:tc>
        <w:tc>
          <w:tcPr>
            <w:tcW w:w="840" w:type="dxa"/>
          </w:tcPr>
          <w:p w14:paraId="180FF766" w14:textId="627CFEA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834" w:type="dxa"/>
          </w:tcPr>
          <w:p w14:paraId="52FF903D" w14:textId="5ADB0E18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-9.658</w:t>
            </w:r>
          </w:p>
        </w:tc>
        <w:tc>
          <w:tcPr>
            <w:tcW w:w="840" w:type="dxa"/>
          </w:tcPr>
          <w:p w14:paraId="3792B728" w14:textId="71B8167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  <w:tr w:rsidR="002E09B4" w14:paraId="5A69E67A" w14:textId="652CD555" w:rsidTr="002E09B4">
        <w:tc>
          <w:tcPr>
            <w:tcW w:w="988" w:type="dxa"/>
            <w:vAlign w:val="center"/>
          </w:tcPr>
          <w:p w14:paraId="6449A914" w14:textId="2C80616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CCL21</w:t>
            </w:r>
          </w:p>
        </w:tc>
        <w:tc>
          <w:tcPr>
            <w:tcW w:w="850" w:type="dxa"/>
          </w:tcPr>
          <w:p w14:paraId="78E854CE" w14:textId="16417BE7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1.471</w:t>
            </w:r>
          </w:p>
        </w:tc>
        <w:tc>
          <w:tcPr>
            <w:tcW w:w="709" w:type="dxa"/>
          </w:tcPr>
          <w:p w14:paraId="040A5C4C" w14:textId="2C11D708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0.143</w:t>
            </w:r>
          </w:p>
        </w:tc>
        <w:tc>
          <w:tcPr>
            <w:tcW w:w="709" w:type="dxa"/>
          </w:tcPr>
          <w:p w14:paraId="1C839405" w14:textId="45BBE22C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0.401</w:t>
            </w:r>
          </w:p>
        </w:tc>
        <w:tc>
          <w:tcPr>
            <w:tcW w:w="708" w:type="dxa"/>
          </w:tcPr>
          <w:p w14:paraId="7ED2576F" w14:textId="55BC3C0C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0.689</w:t>
            </w:r>
          </w:p>
        </w:tc>
        <w:tc>
          <w:tcPr>
            <w:tcW w:w="793" w:type="dxa"/>
          </w:tcPr>
          <w:p w14:paraId="6671326F" w14:textId="002660AB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1.037</w:t>
            </w:r>
          </w:p>
        </w:tc>
        <w:tc>
          <w:tcPr>
            <w:tcW w:w="679" w:type="dxa"/>
          </w:tcPr>
          <w:p w14:paraId="1FA8C8EF" w14:textId="24D728A6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0.307</w:t>
            </w:r>
          </w:p>
        </w:tc>
        <w:tc>
          <w:tcPr>
            <w:tcW w:w="834" w:type="dxa"/>
          </w:tcPr>
          <w:p w14:paraId="29312EED" w14:textId="15D0E33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-2.89</w:t>
            </w:r>
          </w:p>
        </w:tc>
        <w:tc>
          <w:tcPr>
            <w:tcW w:w="840" w:type="dxa"/>
          </w:tcPr>
          <w:p w14:paraId="5EE1F31E" w14:textId="70416CD5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0.008</w:t>
            </w:r>
          </w:p>
        </w:tc>
        <w:tc>
          <w:tcPr>
            <w:tcW w:w="834" w:type="dxa"/>
          </w:tcPr>
          <w:p w14:paraId="1D38A882" w14:textId="20B887D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0.822</w:t>
            </w:r>
          </w:p>
        </w:tc>
        <w:tc>
          <w:tcPr>
            <w:tcW w:w="840" w:type="dxa"/>
          </w:tcPr>
          <w:p w14:paraId="21A53834" w14:textId="3E433178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0.412</w:t>
            </w:r>
          </w:p>
        </w:tc>
      </w:tr>
      <w:tr w:rsidR="002E09B4" w14:paraId="0EF42AAC" w14:textId="35DE2BFD" w:rsidTr="002E09B4">
        <w:tc>
          <w:tcPr>
            <w:tcW w:w="988" w:type="dxa"/>
            <w:vAlign w:val="center"/>
          </w:tcPr>
          <w:p w14:paraId="6B6EFF43" w14:textId="64DBC44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CCL27</w:t>
            </w:r>
          </w:p>
        </w:tc>
        <w:tc>
          <w:tcPr>
            <w:tcW w:w="850" w:type="dxa"/>
          </w:tcPr>
          <w:p w14:paraId="1C43986A" w14:textId="7180D50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-7.341</w:t>
            </w:r>
          </w:p>
        </w:tc>
        <w:tc>
          <w:tcPr>
            <w:tcW w:w="709" w:type="dxa"/>
          </w:tcPr>
          <w:p w14:paraId="683AE3B6" w14:textId="029AA29D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709" w:type="dxa"/>
          </w:tcPr>
          <w:p w14:paraId="363EA8B7" w14:textId="178940DE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-0.676</w:t>
            </w:r>
          </w:p>
        </w:tc>
        <w:tc>
          <w:tcPr>
            <w:tcW w:w="708" w:type="dxa"/>
          </w:tcPr>
          <w:p w14:paraId="1CDB4807" w14:textId="03487099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DF2B4C">
              <w:rPr>
                <w:rFonts w:ascii="Arial" w:hAnsi="Arial" w:cs="Arial"/>
                <w:sz w:val="15"/>
                <w:szCs w:val="15"/>
              </w:rPr>
              <w:t>0.500</w:t>
            </w:r>
          </w:p>
        </w:tc>
        <w:tc>
          <w:tcPr>
            <w:tcW w:w="793" w:type="dxa"/>
          </w:tcPr>
          <w:p w14:paraId="2366FC54" w14:textId="007C14A1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-2.712</w:t>
            </w:r>
          </w:p>
        </w:tc>
        <w:tc>
          <w:tcPr>
            <w:tcW w:w="679" w:type="dxa"/>
          </w:tcPr>
          <w:p w14:paraId="40EAD671" w14:textId="039C0B4D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0.011</w:t>
            </w:r>
          </w:p>
        </w:tc>
        <w:tc>
          <w:tcPr>
            <w:tcW w:w="834" w:type="dxa"/>
          </w:tcPr>
          <w:p w14:paraId="0C31822C" w14:textId="09AAAEEC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-4.199</w:t>
            </w:r>
          </w:p>
        </w:tc>
        <w:tc>
          <w:tcPr>
            <w:tcW w:w="840" w:type="dxa"/>
          </w:tcPr>
          <w:p w14:paraId="625B92A5" w14:textId="18F91B5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834" w:type="dxa"/>
          </w:tcPr>
          <w:p w14:paraId="6E15BAC6" w14:textId="623EE8E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-12.21</w:t>
            </w:r>
          </w:p>
        </w:tc>
        <w:tc>
          <w:tcPr>
            <w:tcW w:w="840" w:type="dxa"/>
          </w:tcPr>
          <w:p w14:paraId="52AB4147" w14:textId="32CD98D8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  <w:tr w:rsidR="002E09B4" w14:paraId="0362C6B3" w14:textId="6A6520CF" w:rsidTr="002E09B4">
        <w:tc>
          <w:tcPr>
            <w:tcW w:w="988" w:type="dxa"/>
            <w:vAlign w:val="center"/>
          </w:tcPr>
          <w:p w14:paraId="0ECDA24F" w14:textId="2DC3663D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6A4374">
              <w:rPr>
                <w:rFonts w:ascii="Arial" w:eastAsia="等线" w:hAnsi="Arial" w:cs="Arial"/>
                <w:color w:val="000000"/>
                <w:sz w:val="15"/>
                <w:szCs w:val="15"/>
              </w:rPr>
              <w:t>HTR1A</w:t>
            </w:r>
          </w:p>
        </w:tc>
        <w:tc>
          <w:tcPr>
            <w:tcW w:w="850" w:type="dxa"/>
          </w:tcPr>
          <w:p w14:paraId="01D85B43" w14:textId="450E9A2C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0440E6">
              <w:rPr>
                <w:rFonts w:ascii="Arial" w:hAnsi="Arial" w:cs="Arial"/>
                <w:sz w:val="15"/>
                <w:szCs w:val="15"/>
              </w:rPr>
              <w:t>3.344</w:t>
            </w:r>
          </w:p>
        </w:tc>
        <w:tc>
          <w:tcPr>
            <w:tcW w:w="709" w:type="dxa"/>
          </w:tcPr>
          <w:p w14:paraId="6431D368" w14:textId="015D235A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709" w:type="dxa"/>
          </w:tcPr>
          <w:p w14:paraId="66883438" w14:textId="6A837EE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417201">
              <w:rPr>
                <w:rFonts w:ascii="Arial" w:hAnsi="Arial" w:cs="Arial"/>
                <w:sz w:val="15"/>
                <w:szCs w:val="15"/>
              </w:rPr>
              <w:t>0.334</w:t>
            </w:r>
          </w:p>
        </w:tc>
        <w:tc>
          <w:tcPr>
            <w:tcW w:w="708" w:type="dxa"/>
          </w:tcPr>
          <w:p w14:paraId="1248275B" w14:textId="32D5433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417201">
              <w:rPr>
                <w:rFonts w:ascii="Arial" w:hAnsi="Arial" w:cs="Arial"/>
                <w:sz w:val="15"/>
                <w:szCs w:val="15"/>
              </w:rPr>
              <w:t>0.738</w:t>
            </w:r>
          </w:p>
        </w:tc>
        <w:tc>
          <w:tcPr>
            <w:tcW w:w="793" w:type="dxa"/>
          </w:tcPr>
          <w:p w14:paraId="751A8DD2" w14:textId="762FC9F4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8C6F3C">
              <w:rPr>
                <w:rFonts w:ascii="Arial" w:hAnsi="Arial" w:cs="Arial"/>
                <w:sz w:val="15"/>
                <w:szCs w:val="15"/>
              </w:rPr>
              <w:t>3.507</w:t>
            </w:r>
          </w:p>
        </w:tc>
        <w:tc>
          <w:tcPr>
            <w:tcW w:w="679" w:type="dxa"/>
          </w:tcPr>
          <w:p w14:paraId="16BFA13C" w14:textId="7D7E0BE0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  <w:tc>
          <w:tcPr>
            <w:tcW w:w="834" w:type="dxa"/>
          </w:tcPr>
          <w:p w14:paraId="50993CA8" w14:textId="74054EB3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0.866</w:t>
            </w:r>
          </w:p>
        </w:tc>
        <w:tc>
          <w:tcPr>
            <w:tcW w:w="840" w:type="dxa"/>
          </w:tcPr>
          <w:p w14:paraId="21B8EC46" w14:textId="279BC5E2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11D07">
              <w:rPr>
                <w:rFonts w:ascii="Arial" w:hAnsi="Arial" w:cs="Arial"/>
                <w:sz w:val="15"/>
                <w:szCs w:val="15"/>
              </w:rPr>
              <w:t>0.396</w:t>
            </w:r>
          </w:p>
        </w:tc>
        <w:tc>
          <w:tcPr>
            <w:tcW w:w="834" w:type="dxa"/>
          </w:tcPr>
          <w:p w14:paraId="4E4CFAD7" w14:textId="227A353F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7414B6">
              <w:rPr>
                <w:rFonts w:ascii="Arial" w:hAnsi="Arial" w:cs="Arial"/>
                <w:sz w:val="15"/>
                <w:szCs w:val="15"/>
              </w:rPr>
              <w:t>3.489</w:t>
            </w:r>
          </w:p>
        </w:tc>
        <w:tc>
          <w:tcPr>
            <w:tcW w:w="840" w:type="dxa"/>
          </w:tcPr>
          <w:p w14:paraId="7A3FF9E5" w14:textId="146D5E8E" w:rsidR="00C53BE7" w:rsidRPr="005412CB" w:rsidRDefault="00C53BE7" w:rsidP="00C53BE7">
            <w:pPr>
              <w:rPr>
                <w:rFonts w:ascii="Arial" w:hAnsi="Arial" w:cs="Arial"/>
                <w:sz w:val="15"/>
                <w:szCs w:val="15"/>
              </w:rPr>
            </w:pPr>
            <w:r w:rsidRPr="005412CB">
              <w:rPr>
                <w:rFonts w:ascii="Arial" w:hAnsi="Arial" w:cs="Arial"/>
                <w:sz w:val="15"/>
                <w:szCs w:val="15"/>
              </w:rPr>
              <w:t>&lt;0.001</w:t>
            </w:r>
          </w:p>
        </w:tc>
      </w:tr>
    </w:tbl>
    <w:p w14:paraId="2A22708B" w14:textId="77777777" w:rsidR="00B05044" w:rsidRDefault="00B05044"/>
    <w:sectPr w:rsidR="00B05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07BD1" w14:textId="77777777" w:rsidR="00CD6088" w:rsidRDefault="00CD6088" w:rsidP="00A13F70">
      <w:r>
        <w:separator/>
      </w:r>
    </w:p>
  </w:endnote>
  <w:endnote w:type="continuationSeparator" w:id="0">
    <w:p w14:paraId="2523BA03" w14:textId="77777777" w:rsidR="00CD6088" w:rsidRDefault="00CD6088" w:rsidP="00A13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61DC60" w14:textId="77777777" w:rsidR="00CD6088" w:rsidRDefault="00CD6088" w:rsidP="00A13F70">
      <w:r>
        <w:separator/>
      </w:r>
    </w:p>
  </w:footnote>
  <w:footnote w:type="continuationSeparator" w:id="0">
    <w:p w14:paraId="28B64586" w14:textId="77777777" w:rsidR="00CD6088" w:rsidRDefault="00CD6088" w:rsidP="00A13F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8D6"/>
    <w:rsid w:val="00036149"/>
    <w:rsid w:val="000440E6"/>
    <w:rsid w:val="001C0975"/>
    <w:rsid w:val="002B47E8"/>
    <w:rsid w:val="002E09B4"/>
    <w:rsid w:val="002E7994"/>
    <w:rsid w:val="00397F9A"/>
    <w:rsid w:val="00417201"/>
    <w:rsid w:val="004273E7"/>
    <w:rsid w:val="00427ED5"/>
    <w:rsid w:val="004E186F"/>
    <w:rsid w:val="00511D07"/>
    <w:rsid w:val="005370AF"/>
    <w:rsid w:val="005412CB"/>
    <w:rsid w:val="00687B0A"/>
    <w:rsid w:val="006A4374"/>
    <w:rsid w:val="007414B6"/>
    <w:rsid w:val="0074388F"/>
    <w:rsid w:val="008C6F3C"/>
    <w:rsid w:val="009A0E2B"/>
    <w:rsid w:val="00A13F70"/>
    <w:rsid w:val="00A208D6"/>
    <w:rsid w:val="00B05044"/>
    <w:rsid w:val="00B20225"/>
    <w:rsid w:val="00BF2CC7"/>
    <w:rsid w:val="00C53BE7"/>
    <w:rsid w:val="00C64060"/>
    <w:rsid w:val="00CD6088"/>
    <w:rsid w:val="00D2227A"/>
    <w:rsid w:val="00DF2B4C"/>
    <w:rsid w:val="00E018E1"/>
    <w:rsid w:val="00E86E4D"/>
    <w:rsid w:val="00F4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71096"/>
  <w15:chartTrackingRefBased/>
  <w15:docId w15:val="{DF2AB7EB-6B6E-4145-B8F5-1806FDCB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6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3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13F7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13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13F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海涛</dc:creator>
  <cp:keywords/>
  <dc:description/>
  <cp:lastModifiedBy>罗 海涛</cp:lastModifiedBy>
  <cp:revision>31</cp:revision>
  <dcterms:created xsi:type="dcterms:W3CDTF">2019-11-24T07:20:00Z</dcterms:created>
  <dcterms:modified xsi:type="dcterms:W3CDTF">2019-12-17T07:56:00Z</dcterms:modified>
</cp:coreProperties>
</file>